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03" w:rsidRDefault="003F2103" w:rsidP="003F2103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</w:p>
    <w:tbl>
      <w:tblPr>
        <w:tblW w:w="820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492"/>
        <w:gridCol w:w="783"/>
        <w:gridCol w:w="1217"/>
      </w:tblGrid>
      <w:tr w:rsidR="003F2103" w:rsidTr="00271881">
        <w:trPr>
          <w:trHeight w:val="153"/>
        </w:trPr>
        <w:tc>
          <w:tcPr>
            <w:tcW w:w="8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非全日制2020级第三学期课程安排表</w:t>
            </w:r>
          </w:p>
        </w:tc>
      </w:tr>
      <w:tr w:rsidR="003F2103" w:rsidTr="00271881">
        <w:trPr>
          <w:trHeight w:val="50"/>
        </w:trPr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计算机网络应用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小型局域网组建与管理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非全日制</w:t>
            </w: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计算机系统故障诊断与维修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职业道德与职业指导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计算机网络基础与应用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计算机应用与维修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3DS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CAD</w:t>
            </w:r>
            <w:r w:rsidRPr="00D872F5">
              <w:rPr>
                <w:rFonts w:asciiTheme="minorEastAsia" w:hAnsiTheme="minorEastAsia" w:cs="宋体"/>
                <w:sz w:val="22"/>
              </w:rPr>
              <w:t xml:space="preserve">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职业道德与职业指导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计算机网络基础与应用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574409" w:rsidRDefault="003F2103" w:rsidP="00271881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2"/>
              </w:rPr>
            </w:pPr>
            <w:r w:rsidRPr="00574409">
              <w:rPr>
                <w:rFonts w:asciiTheme="majorEastAsia" w:eastAsiaTheme="majorEastAsia" w:hAnsiTheme="majorEastAsia" w:hint="eastAsia"/>
                <w:bCs/>
                <w:color w:val="000000"/>
                <w:sz w:val="22"/>
              </w:rPr>
              <w:t>计算机动画制作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574409" w:rsidRDefault="003F2103" w:rsidP="00271881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2"/>
              </w:rPr>
            </w:pPr>
            <w:r w:rsidRPr="00574409">
              <w:rPr>
                <w:rFonts w:asciiTheme="majorEastAsia" w:eastAsiaTheme="majorEastAsia" w:hAnsiTheme="majorEastAsia" w:hint="eastAsia"/>
                <w:bCs/>
                <w:color w:val="000000"/>
                <w:sz w:val="22"/>
              </w:rPr>
              <w:t>AE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574409" w:rsidRDefault="003F2103" w:rsidP="00271881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2"/>
              </w:rPr>
            </w:pPr>
            <w:r w:rsidRPr="00574409">
              <w:rPr>
                <w:rFonts w:asciiTheme="majorEastAsia" w:eastAsiaTheme="majorEastAsia" w:hAnsiTheme="majorEastAsia" w:hint="eastAsia"/>
                <w:bCs/>
                <w:color w:val="000000"/>
                <w:sz w:val="22"/>
              </w:rPr>
              <w:t>数字手绘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574409" w:rsidRDefault="003F2103" w:rsidP="00271881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2"/>
              </w:rPr>
            </w:pPr>
            <w:r w:rsidRPr="00574409">
              <w:rPr>
                <w:rFonts w:asciiTheme="majorEastAsia" w:eastAsiaTheme="majorEastAsia" w:hAnsiTheme="majorEastAsia" w:hint="eastAsia"/>
                <w:bCs/>
                <w:color w:val="000000"/>
                <w:sz w:val="22"/>
              </w:rPr>
              <w:t>游戏角色设计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574409" w:rsidRDefault="003F2103" w:rsidP="00271881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2"/>
              </w:rPr>
            </w:pPr>
            <w:r w:rsidRPr="00574409">
              <w:rPr>
                <w:rFonts w:asciiTheme="majorEastAsia" w:eastAsiaTheme="majorEastAsia" w:hAnsiTheme="majorEastAsia" w:hint="eastAsia"/>
                <w:bCs/>
                <w:color w:val="000000"/>
                <w:sz w:val="22"/>
              </w:rPr>
              <w:t>PR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 xml:space="preserve"> 电子商务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网页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产品精修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sz w:val="22"/>
              </w:rPr>
              <w:t>PS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淘宝</w:t>
            </w:r>
            <w:proofErr w:type="gramEnd"/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 xml:space="preserve">SEO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简笔画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钢琴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幼儿教育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舞蹈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素描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汽车维修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汽车驾驶技术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cs="宋体" w:hint="eastAsia"/>
                <w:color w:val="000000"/>
                <w:sz w:val="22"/>
              </w:rPr>
              <w:t>汽车底盘构造与维修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cs="宋体" w:hint="eastAsia"/>
                <w:color w:val="000000"/>
                <w:sz w:val="22"/>
              </w:rPr>
              <w:t>汽车专业英语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电工</w:t>
            </w: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与</w:t>
            </w: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电子技术</w:t>
            </w: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基础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350" w:firstLine="770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lastRenderedPageBreak/>
              <w:t>汽车营销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汽车驾驶技术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cs="宋体" w:hint="eastAsia"/>
                <w:color w:val="000000"/>
                <w:sz w:val="22"/>
              </w:rPr>
              <w:t>汽车底盘构造与维修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cs="宋体" w:hint="eastAsia"/>
                <w:color w:val="000000"/>
                <w:sz w:val="22"/>
              </w:rPr>
              <w:t>汽车专业英语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职业道德与职业指导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新能源汽车检测与维修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汽车驾驶技术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cs="宋体" w:hint="eastAsia"/>
                <w:color w:val="000000"/>
                <w:sz w:val="22"/>
              </w:rPr>
              <w:t>汽车底盘构造与维修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872F5">
              <w:rPr>
                <w:rFonts w:asciiTheme="minorEastAsia" w:hAnsiTheme="minorEastAsia" w:cs="宋体" w:hint="eastAsia"/>
                <w:color w:val="000000"/>
                <w:sz w:val="22"/>
              </w:rPr>
              <w:t>汽车专业英语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电工</w:t>
            </w: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与</w:t>
            </w: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电子技术</w:t>
            </w: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基础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400" w:firstLine="88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畜牧兽医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动物营养与饲料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家畜环境卫生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畜禽传染病防控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 w:rsidRPr="00D872F5">
              <w:rPr>
                <w:rFonts w:hint="eastAsia"/>
                <w:sz w:val="22"/>
              </w:rPr>
              <w:t>羊生产</w:t>
            </w:r>
            <w:proofErr w:type="gramEnd"/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350" w:firstLine="77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行政管理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政治学概论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行政管理学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管理心理学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市政学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350" w:firstLine="77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建筑施工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建筑概论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现代化施工组织与管理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建筑施工工艺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建筑材料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200" w:firstLine="44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食品加工与检验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食品生物化学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sz w:val="22"/>
              </w:rPr>
              <w:t>食品微生物基础与检验技术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 w:rsidRPr="00D872F5">
              <w:rPr>
                <w:rFonts w:hint="eastAsia"/>
                <w:sz w:val="22"/>
              </w:rPr>
              <w:t>食品加工机械与设备</w:t>
            </w:r>
            <w:proofErr w:type="gramEnd"/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2103" w:rsidRPr="00D872F5" w:rsidRDefault="003F2103" w:rsidP="00271881">
            <w:pPr>
              <w:spacing w:line="360" w:lineRule="auto"/>
              <w:jc w:val="center"/>
              <w:rPr>
                <w:sz w:val="22"/>
              </w:rPr>
            </w:pPr>
            <w:r w:rsidRPr="00D872F5">
              <w:rPr>
                <w:rFonts w:hint="eastAsia"/>
                <w:color w:val="000000"/>
                <w:sz w:val="22"/>
                <w:shd w:val="clear" w:color="auto" w:fill="FFFFFF"/>
              </w:rPr>
              <w:t>果蔬加工技术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350" w:firstLine="77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酒店管理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饭店服务礼仪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客房服务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酒店管理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康乐服务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350" w:firstLine="77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市场营销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网络营销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客户关系管理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店铺经营与管理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市场营销财务基础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ind w:firstLineChars="350" w:firstLine="77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园林技术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园林美术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盆景制作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花卉应用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土壤与肥料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电气自动化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设备</w:t>
            </w: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安装与维修</w:t>
            </w: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872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常用机电设备液压与气动控制系统安装调试与维护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872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PLC基础与实训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872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电力拖动控制线路与技能训练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5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872F5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常用电力拖动控制线路安装与维修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3F2103" w:rsidRDefault="003F2103" w:rsidP="003F2103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</w:p>
    <w:tbl>
      <w:tblPr>
        <w:tblW w:w="815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458"/>
        <w:gridCol w:w="779"/>
        <w:gridCol w:w="1210"/>
      </w:tblGrid>
      <w:tr w:rsidR="003F2103" w:rsidTr="00271881">
        <w:trPr>
          <w:trHeight w:val="119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非全日制2021级第一学期课程安排表</w:t>
            </w:r>
          </w:p>
        </w:tc>
      </w:tr>
      <w:tr w:rsidR="003F2103" w:rsidTr="00271881">
        <w:trPr>
          <w:trHeight w:val="39"/>
        </w:trPr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计算机网络应用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3F2103" w:rsidRDefault="003F2103" w:rsidP="00271881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非全日制</w:t>
            </w: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ind w:firstLineChars="200" w:firstLine="44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计算机应用与维修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计算机动画制作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lastRenderedPageBreak/>
              <w:t xml:space="preserve"> 电子商务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F76CC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sz w:val="22"/>
              </w:rPr>
            </w:pPr>
            <w:r w:rsidRPr="00D872F5">
              <w:rPr>
                <w:rFonts w:asciiTheme="minorEastAsia" w:hAnsiTheme="minorEastAsia" w:hint="eastAsia"/>
                <w:bCs/>
                <w:color w:val="000000"/>
                <w:sz w:val="22"/>
              </w:rPr>
              <w:t xml:space="preserve"> 幼儿教育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862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862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862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862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103" w:rsidRPr="005A465A" w:rsidRDefault="003F2103" w:rsidP="00271881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新能源汽车检测与维修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906BA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906BA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906BA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103" w:rsidRDefault="003F2103" w:rsidP="00271881">
            <w:pPr>
              <w:spacing w:line="360" w:lineRule="auto"/>
              <w:jc w:val="center"/>
            </w:pPr>
            <w:r w:rsidRPr="00906BA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行政管理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13006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13006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13006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13006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会计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13006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13006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0D487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0D487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电气自动化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设备</w:t>
            </w:r>
            <w:r w:rsidRPr="00D872F5">
              <w:rPr>
                <w:rFonts w:asciiTheme="minorEastAsia" w:hAnsiTheme="minorEastAsia" w:cs="Times New Roman" w:hint="eastAsia"/>
                <w:kern w:val="0"/>
                <w:sz w:val="22"/>
              </w:rPr>
              <w:t>安装与维修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0D487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0D487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6B22A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  <w:r w:rsidRPr="006B22A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RPr="004C6A24" w:rsidTr="0027188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4C6A24" w:rsidRDefault="003F2103" w:rsidP="00271881">
            <w:pPr>
              <w:widowControl/>
              <w:spacing w:line="360" w:lineRule="auto"/>
              <w:ind w:firstLineChars="250" w:firstLine="55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环境艺术设计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Pr="004C6A24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Pr="004C6A24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  铁道运输管理</w:t>
            </w: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语文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数学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德育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F2103" w:rsidTr="00271881">
        <w:trPr>
          <w:trHeight w:val="39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103" w:rsidRPr="00D872F5" w:rsidRDefault="003F2103" w:rsidP="0027188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 xml:space="preserve"> 计算机基础与应用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103" w:rsidRDefault="003F2103" w:rsidP="00271881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F2103" w:rsidRDefault="003F2103" w:rsidP="0027188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747C53" w:rsidRDefault="00747C53">
      <w:bookmarkStart w:id="0" w:name="_GoBack"/>
      <w:bookmarkEnd w:id="0"/>
    </w:p>
    <w:sectPr w:rsidR="00747C53" w:rsidSect="00D872F5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93" w:rsidRDefault="00034393" w:rsidP="003F2103">
      <w:r>
        <w:separator/>
      </w:r>
    </w:p>
  </w:endnote>
  <w:endnote w:type="continuationSeparator" w:id="0">
    <w:p w:rsidR="00034393" w:rsidRDefault="00034393" w:rsidP="003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93" w:rsidRDefault="00034393" w:rsidP="003F2103">
      <w:r>
        <w:separator/>
      </w:r>
    </w:p>
  </w:footnote>
  <w:footnote w:type="continuationSeparator" w:id="0">
    <w:p w:rsidR="00034393" w:rsidRDefault="00034393" w:rsidP="003F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CA"/>
    <w:rsid w:val="00034393"/>
    <w:rsid w:val="003F2103"/>
    <w:rsid w:val="00747C53"/>
    <w:rsid w:val="00B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10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2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10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2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2021-09-07T08:37:00Z</dcterms:created>
  <dcterms:modified xsi:type="dcterms:W3CDTF">2021-09-07T08:40:00Z</dcterms:modified>
</cp:coreProperties>
</file>